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C4" w:rsidRDefault="00B368C4" w:rsidP="00B368C4">
      <w:pPr>
        <w:spacing w:after="0"/>
      </w:pPr>
      <w:r>
        <w:t>What aspect of star formation will we address in this work?</w:t>
      </w:r>
      <w:r w:rsidR="00301BC0">
        <w:t xml:space="preserve"> </w:t>
      </w:r>
    </w:p>
    <w:p w:rsidR="00B368C4" w:rsidRDefault="00B368C4" w:rsidP="00B368C4">
      <w:pPr>
        <w:spacing w:after="0"/>
      </w:pPr>
      <w:r>
        <w:t>What is star formation rate?</w:t>
      </w:r>
    </w:p>
    <w:p w:rsidR="00301BC0" w:rsidRDefault="00301BC0" w:rsidP="00301BC0">
      <w:pPr>
        <w:spacing w:after="0"/>
      </w:pPr>
      <w:r>
        <w:t>How does triggered star formation work? (</w:t>
      </w:r>
      <w:proofErr w:type="gramStart"/>
      <w:r>
        <w:t>not</w:t>
      </w:r>
      <w:proofErr w:type="gramEnd"/>
      <w:r>
        <w:t xml:space="preserve"> addressed in this paper)</w:t>
      </w:r>
    </w:p>
    <w:p w:rsidR="00301BC0" w:rsidRDefault="00301BC0" w:rsidP="00B368C4">
      <w:pPr>
        <w:spacing w:after="0"/>
      </w:pPr>
      <w:r>
        <w:t>How is triggered star formation and star formation rates useful in understanding star formation process? (triggered star formation not addressed in this paper)</w:t>
      </w:r>
    </w:p>
    <w:p w:rsidR="00B368C4" w:rsidRDefault="00B368C4" w:rsidP="00B368C4">
      <w:pPr>
        <w:spacing w:after="0"/>
      </w:pPr>
    </w:p>
    <w:p w:rsidR="00B368C4" w:rsidRDefault="00301BC0" w:rsidP="00B368C4">
      <w:pPr>
        <w:spacing w:after="0"/>
      </w:pPr>
      <w:r>
        <w:t>Peggy’s brain dump on Evans et al. 2009</w:t>
      </w:r>
    </w:p>
    <w:p w:rsidR="00301BC0" w:rsidRDefault="00301BC0" w:rsidP="00B368C4">
      <w:pPr>
        <w:spacing w:after="0"/>
      </w:pPr>
    </w:p>
    <w:p w:rsidR="00B425D8" w:rsidRDefault="005C751A" w:rsidP="00B368C4">
      <w:pPr>
        <w:spacing w:after="0"/>
      </w:pPr>
      <w:r>
        <w:t>Evans et al</w:t>
      </w:r>
      <w:r w:rsidR="00301BC0">
        <w:t>.</w:t>
      </w:r>
      <w:r>
        <w:t xml:space="preserve"> 2009 studied 5 large nearby clouds</w:t>
      </w:r>
      <w:r w:rsidR="000501BE">
        <w:t xml:space="preserve"> </w:t>
      </w:r>
      <w:proofErr w:type="gramStart"/>
      <w:r w:rsidR="000501BE">
        <w:t>( 15.5</w:t>
      </w:r>
      <w:proofErr w:type="gramEnd"/>
      <w:r w:rsidR="000501BE">
        <w:t xml:space="preserve"> sq deg)</w:t>
      </w:r>
      <w:r>
        <w:t xml:space="preserve"> for Young Stellar Objects “from</w:t>
      </w:r>
      <w:r w:rsidR="000501BE">
        <w:t xml:space="preserve"> molecular </w:t>
      </w:r>
      <w:r>
        <w:t>cores to</w:t>
      </w:r>
      <w:r w:rsidR="000501BE">
        <w:t xml:space="preserve"> planet forming</w:t>
      </w:r>
      <w:r>
        <w:t xml:space="preserve"> disks” (</w:t>
      </w:r>
      <w:r w:rsidR="00AD1B30">
        <w:t xml:space="preserve">abbreviated </w:t>
      </w:r>
      <w:r>
        <w:t>c2d)  using primarily Spitzer data</w:t>
      </w:r>
      <w:r w:rsidR="000501BE">
        <w:t>.  Spitzer data from 3.5 to 160 microns was used in addit</w:t>
      </w:r>
      <w:r w:rsidR="00B004C9">
        <w:t>ion to 2MASS</w:t>
      </w:r>
      <w:r w:rsidR="003C4ADE">
        <w:t xml:space="preserve">, </w:t>
      </w:r>
      <w:r w:rsidR="00B004C9">
        <w:t>optical data</w:t>
      </w:r>
      <w:r>
        <w:t>,</w:t>
      </w:r>
      <w:r w:rsidR="003C4ADE">
        <w:t xml:space="preserve"> spectr</w:t>
      </w:r>
      <w:r w:rsidR="00B004C9">
        <w:t>al type information,</w:t>
      </w:r>
      <w:r>
        <w:t xml:space="preserve"> </w:t>
      </w:r>
      <w:proofErr w:type="gramStart"/>
      <w:r w:rsidR="003C4ADE">
        <w:t>1.1</w:t>
      </w:r>
      <w:proofErr w:type="gramEnd"/>
      <w:r w:rsidR="003C4ADE">
        <w:t xml:space="preserve"> mm using </w:t>
      </w:r>
      <w:proofErr w:type="spellStart"/>
      <w:r w:rsidR="003C4ADE">
        <w:t>Bolocam</w:t>
      </w:r>
      <w:proofErr w:type="spellEnd"/>
      <w:r w:rsidR="003C4ADE">
        <w:t xml:space="preserve"> on the Caltech </w:t>
      </w:r>
      <w:proofErr w:type="spellStart"/>
      <w:r w:rsidR="003C4ADE">
        <w:t>Submillimeter</w:t>
      </w:r>
      <w:proofErr w:type="spellEnd"/>
      <w:r w:rsidR="003C4ADE">
        <w:t xml:space="preserve"> Observatory</w:t>
      </w:r>
      <w:r w:rsidR="00B004C9">
        <w:t>.</w:t>
      </w:r>
      <w:r w:rsidR="003C4ADE">
        <w:t xml:space="preserve"> </w:t>
      </w:r>
      <w:r w:rsidR="00B425D8">
        <w:t xml:space="preserve">  </w:t>
      </w:r>
      <w:r w:rsidR="00AD1B30">
        <w:t>This study only allowed for YSOs that were detected in all Spitzer IRAC bands (3.6 – 8.0 micron</w:t>
      </w:r>
      <w:proofErr w:type="gramStart"/>
      <w:r w:rsidR="00AD1B30">
        <w:t>)  and</w:t>
      </w:r>
      <w:proofErr w:type="gramEnd"/>
      <w:r w:rsidR="00AD1B30">
        <w:t xml:space="preserve"> Spitzer MIPS 20 micron and showing an infrared excess. This only allows for YSOs through Class II and the beginning stages of Class III as infrared excess diminishes in Class III.  This method also misses </w:t>
      </w:r>
      <w:r w:rsidR="006731CA">
        <w:t xml:space="preserve">very young YSOs that are deeply embedded, with the majority of their emissions coming from their dense cloud at much longer wavelengths.   </w:t>
      </w:r>
      <w:r w:rsidR="006A2D73">
        <w:t xml:space="preserve">Our Herschel data will deal with these longer wavelengths, finding these younger </w:t>
      </w:r>
      <w:proofErr w:type="gramStart"/>
      <w:r w:rsidR="006A2D73">
        <w:t>YSOs  but</w:t>
      </w:r>
      <w:proofErr w:type="gramEnd"/>
      <w:r w:rsidR="006A2D73">
        <w:t xml:space="preserve"> in a different region.</w:t>
      </w:r>
    </w:p>
    <w:p w:rsidR="006731CA" w:rsidRDefault="006731CA" w:rsidP="00B368C4">
      <w:pPr>
        <w:spacing w:after="0"/>
      </w:pPr>
    </w:p>
    <w:p w:rsidR="006A2D73" w:rsidRDefault="006731CA" w:rsidP="00B368C4">
      <w:pPr>
        <w:spacing w:after="0"/>
      </w:pPr>
      <w:r>
        <w:t>YSOs were classified using</w:t>
      </w:r>
      <w:r w:rsidR="001767B1">
        <w:t xml:space="preserve"> several methods</w:t>
      </w:r>
      <w:r w:rsidR="006A2D73">
        <w:t xml:space="preserve"> with results as detected and corrected for reddening from interstellar medium</w:t>
      </w:r>
      <w:r w:rsidR="001767B1">
        <w:t xml:space="preserve">.  The slope, alpha, </w:t>
      </w:r>
      <w:r>
        <w:t>of</w:t>
      </w:r>
      <w:r w:rsidR="001767B1">
        <w:t xml:space="preserve"> the</w:t>
      </w:r>
      <w:r>
        <w:t xml:space="preserve"> infrared excess</w:t>
      </w:r>
      <w:r w:rsidR="001767B1">
        <w:t xml:space="preserve"> (</w:t>
      </w:r>
      <w:proofErr w:type="spellStart"/>
      <w:r w:rsidR="001767B1">
        <w:t>IRx</w:t>
      </w:r>
      <w:proofErr w:type="spellEnd"/>
      <w:r w:rsidR="001767B1">
        <w:t>)</w:t>
      </w:r>
      <w:r>
        <w:t xml:space="preserve"> seen in the Spectral Energy Distribution (SED) between 2 and 20 microns</w:t>
      </w:r>
      <w:r w:rsidR="001767B1">
        <w:t xml:space="preserve"> was calculated.  In general greater slopes indicated more </w:t>
      </w:r>
      <w:proofErr w:type="spellStart"/>
      <w:r w:rsidR="001767B1">
        <w:t>IRx</w:t>
      </w:r>
      <w:proofErr w:type="spellEnd"/>
      <w:r w:rsidR="001767B1">
        <w:t xml:space="preserve"> and therefore younger stars.  B</w:t>
      </w:r>
      <w:r>
        <w:t>olometric temperature</w:t>
      </w:r>
      <w:r w:rsidR="001767B1">
        <w:t xml:space="preserve"> (</w:t>
      </w:r>
      <w:proofErr w:type="spellStart"/>
      <w:r w:rsidR="001767B1">
        <w:t>Tbol</w:t>
      </w:r>
      <w:proofErr w:type="spellEnd"/>
      <w:r w:rsidR="001767B1">
        <w:t xml:space="preserve">), the temperature of </w:t>
      </w:r>
      <w:r>
        <w:t xml:space="preserve">the peak emission temperature </w:t>
      </w:r>
      <w:r w:rsidR="001767B1">
        <w:t>of</w:t>
      </w:r>
      <w:r>
        <w:t xml:space="preserve"> the SED</w:t>
      </w:r>
      <w:r w:rsidR="001767B1">
        <w:t xml:space="preserve"> was also used, the lower the </w:t>
      </w:r>
      <w:proofErr w:type="spellStart"/>
      <w:r w:rsidR="001767B1">
        <w:t>Tbol</w:t>
      </w:r>
      <w:proofErr w:type="spellEnd"/>
      <w:r w:rsidR="001767B1">
        <w:t xml:space="preserve">, the longer the peak wavelength, the younger the star.  The uncertainty for </w:t>
      </w:r>
      <w:proofErr w:type="spellStart"/>
      <w:r w:rsidR="001767B1">
        <w:t>Tbol</w:t>
      </w:r>
      <w:proofErr w:type="spellEnd"/>
      <w:r w:rsidR="001767B1">
        <w:t xml:space="preserve"> was high for the more embedded stars as Spitzer beam size at these longer wavelengths resulted in increased source confusion (multiple sources included </w:t>
      </w:r>
      <w:proofErr w:type="gramStart"/>
      <w:r w:rsidR="001767B1">
        <w:t xml:space="preserve">in one </w:t>
      </w:r>
      <w:r w:rsidR="006A2D73">
        <w:t>detection</w:t>
      </w:r>
      <w:proofErr w:type="gramEnd"/>
      <w:r w:rsidR="006A2D73">
        <w:t xml:space="preserve">).  Color-Color diagrams were also used to show the degree of reddening at various wavelengths.  </w:t>
      </w:r>
    </w:p>
    <w:p w:rsidR="006A2D73" w:rsidRDefault="006A2D73" w:rsidP="00B368C4">
      <w:pPr>
        <w:spacing w:after="0"/>
      </w:pPr>
    </w:p>
    <w:p w:rsidR="006731CA" w:rsidRDefault="006A2D73" w:rsidP="00B368C4">
      <w:pPr>
        <w:spacing w:after="0"/>
      </w:pPr>
      <w:r>
        <w:t xml:space="preserve">Connections between these classifications and the physical properties of each phase was discussed as well as YSO   distribution or clustering and </w:t>
      </w:r>
      <w:r w:rsidR="00B004C9">
        <w:t>comparison</w:t>
      </w:r>
      <w:r>
        <w:t xml:space="preserve"> to  star formation models, but this is getting long and I need to get to Babar’s questions.</w:t>
      </w:r>
    </w:p>
    <w:p w:rsidR="006731CA" w:rsidRDefault="006731CA" w:rsidP="00B368C4">
      <w:pPr>
        <w:spacing w:after="0"/>
      </w:pPr>
    </w:p>
    <w:p w:rsidR="00301BC0" w:rsidRDefault="00301BC0" w:rsidP="00301BC0">
      <w:pPr>
        <w:spacing w:after="0"/>
      </w:pPr>
      <w:r>
        <w:t xml:space="preserve">The </w:t>
      </w:r>
      <w:r w:rsidR="00B425D8">
        <w:t>clouds</w:t>
      </w:r>
      <w:r>
        <w:t xml:space="preserve"> in this study</w:t>
      </w:r>
      <w:r w:rsidR="00B425D8">
        <w:t xml:space="preserve"> were found to produce YSOs at a Star Formation </w:t>
      </w:r>
      <w:r w:rsidR="003C4ADE">
        <w:t>R</w:t>
      </w:r>
      <w:r w:rsidR="00B425D8">
        <w:t xml:space="preserve">ate </w:t>
      </w:r>
      <w:r w:rsidR="003C4ADE">
        <w:t xml:space="preserve">(SFR) </w:t>
      </w:r>
      <w:r w:rsidR="00B425D8">
        <w:t>of</w:t>
      </w:r>
      <w:r w:rsidR="003C4ADE">
        <w:t xml:space="preserve"> 290 solar masses every million years which is w</w:t>
      </w:r>
      <w:r w:rsidR="00B425D8">
        <w:t>hich is much lower than the predicted rate for “free fall” formation (gravitat</w:t>
      </w:r>
      <w:r w:rsidR="003C4ADE">
        <w:t>ion collapse/non-triggered) (Why</w:t>
      </w:r>
      <w:r>
        <w:t xml:space="preserve"> so much lower</w:t>
      </w:r>
      <w:r w:rsidR="003C4ADE">
        <w:t>?</w:t>
      </w:r>
      <w:r w:rsidR="00410043">
        <w:t xml:space="preserve">) </w:t>
      </w:r>
      <w:r>
        <w:t xml:space="preserve">Star formation rate (SFR) is a measurement of stars being born in terms of mass per unit time and is also considered in terms of SFR per unit area.  The number of Young Stellar Objects (YSOs) in an area is literally multiplied by the assumed mean mass of 0.5 solar mass and divided by the assumed life of </w:t>
      </w:r>
      <w:proofErr w:type="gramStart"/>
      <w:r>
        <w:t>a</w:t>
      </w:r>
      <w:proofErr w:type="gramEnd"/>
      <w:r>
        <w:t xml:space="preserve"> YSO through Class II of 2 </w:t>
      </w:r>
      <w:proofErr w:type="spellStart"/>
      <w:r>
        <w:t>Myr</w:t>
      </w:r>
      <w:proofErr w:type="spellEnd"/>
      <w:r>
        <w:t xml:space="preserve"> to get SFR.  </w:t>
      </w:r>
      <w:r w:rsidR="00B004C9">
        <w:t>They stopped</w:t>
      </w:r>
      <w:r>
        <w:t xml:space="preserve"> at Class II </w:t>
      </w:r>
      <w:r w:rsidR="00B004C9">
        <w:t xml:space="preserve">in this study because they only allowed YSOs to be considered if they still had an </w:t>
      </w:r>
      <w:proofErr w:type="spellStart"/>
      <w:r w:rsidR="00B004C9">
        <w:t>IRx</w:t>
      </w:r>
      <w:proofErr w:type="spellEnd"/>
      <w:r w:rsidR="00B004C9">
        <w:t xml:space="preserve">, Class III </w:t>
      </w:r>
      <w:proofErr w:type="gramStart"/>
      <w:r w:rsidR="00B004C9">
        <w:t>have</w:t>
      </w:r>
      <w:proofErr w:type="gramEnd"/>
      <w:r w:rsidR="00B004C9">
        <w:t xml:space="preserve"> begun to lose or have lost their </w:t>
      </w:r>
      <w:proofErr w:type="spellStart"/>
      <w:r w:rsidR="00B004C9">
        <w:t>IRx</w:t>
      </w:r>
      <w:proofErr w:type="spellEnd"/>
      <w:r w:rsidR="006731CA">
        <w:t>.</w:t>
      </w:r>
      <w:r>
        <w:t xml:space="preserve"> This is further divided by the area in parsecs (pc) of the cloud to get SFR/area.  From this we can calculate the star formation efficiency (SFE), a ratio of the mass of the YSOs (SFR) to the mass of the cloud (including the mass of the YSOs).  </w:t>
      </w:r>
      <w:r>
        <w:rPr>
          <w:i/>
        </w:rPr>
        <w:t xml:space="preserve">But I don’t understand how we can mix SFR which is in units of mass/time with the mass of the cloud. </w:t>
      </w:r>
      <w:r>
        <w:t>We can also determine how long the cloud can keep producing stars called the depletion time (</w:t>
      </w:r>
      <w:proofErr w:type="spellStart"/>
      <w:r>
        <w:t>tdep</w:t>
      </w:r>
      <w:proofErr w:type="spellEnd"/>
      <w:r>
        <w:t xml:space="preserve">), the mass of the cloud divided by the SFR. </w:t>
      </w:r>
      <w:r>
        <w:rPr>
          <w:i/>
        </w:rPr>
        <w:t xml:space="preserve">These units make more sense.  </w:t>
      </w:r>
    </w:p>
    <w:p w:rsidR="00301BC0" w:rsidRDefault="00301BC0" w:rsidP="00B368C4">
      <w:pPr>
        <w:spacing w:after="0"/>
      </w:pPr>
    </w:p>
    <w:p w:rsidR="005C751A" w:rsidRDefault="00301BC0" w:rsidP="00B368C4">
      <w:pPr>
        <w:spacing w:after="0"/>
      </w:pPr>
      <w:r>
        <w:t xml:space="preserve">SFR are useful in understanding star formation process because looking at the mass of stars being born in the assumed 2 </w:t>
      </w:r>
      <w:proofErr w:type="spellStart"/>
      <w:r>
        <w:t>Myr</w:t>
      </w:r>
      <w:proofErr w:type="spellEnd"/>
      <w:r>
        <w:t xml:space="preserve"> time period, and then looking at the percentage of each class that makes up those stars leads us to an estimation of how much time stars spend in each of these classes.  This does not, however, take in to account the possible effects of higher or lower mass on the time a star spends in a particular class. In this study </w:t>
      </w:r>
      <w:r w:rsidR="00410043">
        <w:t xml:space="preserve">SFR and </w:t>
      </w:r>
      <w:r>
        <w:t xml:space="preserve">YSO </w:t>
      </w:r>
      <w:proofErr w:type="spellStart"/>
      <w:r>
        <w:t>classifcation</w:t>
      </w:r>
      <w:proofErr w:type="spellEnd"/>
      <w:r w:rsidR="00410043">
        <w:t xml:space="preserve"> using several methods (infrared excess, </w:t>
      </w:r>
      <w:proofErr w:type="spellStart"/>
      <w:r w:rsidR="00410043">
        <w:t>bolimetric</w:t>
      </w:r>
      <w:proofErr w:type="spellEnd"/>
      <w:r w:rsidR="00410043">
        <w:t xml:space="preserve"> temperatures, color-color diagrams), and</w:t>
      </w:r>
      <w:r w:rsidR="003C4ADE">
        <w:t xml:space="preserve">  </w:t>
      </w:r>
      <w:r>
        <w:t xml:space="preserve">the </w:t>
      </w:r>
      <w:r w:rsidR="00410043">
        <w:t>assum</w:t>
      </w:r>
      <w:r>
        <w:t>ption that</w:t>
      </w:r>
      <w:r w:rsidR="00410043">
        <w:t xml:space="preserve"> the cloud has been </w:t>
      </w:r>
      <w:r w:rsidR="00410043">
        <w:lastRenderedPageBreak/>
        <w:t>producing stars for longer than the time a star spends as a YSO, the time stars spend in each class was determined.  These calculations were made assuming continuous flow from conception through Class II.  Lifetimes (median or half life) found were</w:t>
      </w:r>
      <w:proofErr w:type="gramStart"/>
      <w:r w:rsidR="00410043">
        <w:t>;  Class</w:t>
      </w:r>
      <w:proofErr w:type="gramEnd"/>
      <w:r w:rsidR="00410043">
        <w:t xml:space="preserve"> I 0.54 </w:t>
      </w:r>
      <w:proofErr w:type="spellStart"/>
      <w:r w:rsidR="00410043">
        <w:t>Myr</w:t>
      </w:r>
      <w:proofErr w:type="spellEnd"/>
      <w:r w:rsidR="00410043">
        <w:t xml:space="preserve"> (longer than estimates), Class 0 SED class 0.16 </w:t>
      </w:r>
      <w:proofErr w:type="spellStart"/>
      <w:r w:rsidR="00410043">
        <w:t>Myr</w:t>
      </w:r>
      <w:proofErr w:type="spellEnd"/>
      <w:r w:rsidR="00410043">
        <w:t xml:space="preserve"> (longer than estimates).  </w:t>
      </w:r>
      <w:r w:rsidR="00B368C4">
        <w:t>YSOs are concentrated in dense cores with high extinction, e</w:t>
      </w:r>
      <w:r w:rsidR="00410043">
        <w:t xml:space="preserve">xtinction (loss of luminosity due to interstellar dust) correction reduce numbers to 0.44 </w:t>
      </w:r>
      <w:proofErr w:type="spellStart"/>
      <w:r w:rsidR="00410043">
        <w:t>Myr</w:t>
      </w:r>
      <w:proofErr w:type="spellEnd"/>
      <w:r w:rsidR="00410043">
        <w:t xml:space="preserve"> and 0.10 </w:t>
      </w:r>
      <w:proofErr w:type="spellStart"/>
      <w:r w:rsidR="00410043">
        <w:t>Myr</w:t>
      </w:r>
      <w:proofErr w:type="spellEnd"/>
      <w:r w:rsidR="00410043">
        <w:t xml:space="preserve"> respectively. </w:t>
      </w:r>
      <w:r w:rsidR="00B368C4">
        <w:t xml:space="preserve"> These high extinction areas also make the correlation between traditional classes and the physical stage the YSO is actually in less certain. In this study, </w:t>
      </w:r>
      <w:proofErr w:type="spellStart"/>
      <w:r w:rsidR="00B368C4">
        <w:t>Ophiuchus</w:t>
      </w:r>
      <w:proofErr w:type="spellEnd"/>
      <w:r w:rsidR="00B368C4">
        <w:t xml:space="preserve"> in particular had a dense core and high level of extinction which effect the results (need to find out how and why)  </w:t>
      </w:r>
      <w:r w:rsidR="00B425D8">
        <w:t xml:space="preserve">The stars were found to be primarily in clusters, </w:t>
      </w:r>
      <w:r w:rsidR="00B368C4">
        <w:t>54</w:t>
      </w:r>
      <w:r w:rsidR="00410043">
        <w:t xml:space="preserve">% </w:t>
      </w:r>
      <w:r w:rsidR="00B425D8">
        <w:t xml:space="preserve">in dense clusters </w:t>
      </w:r>
      <w:r w:rsidR="00B368C4">
        <w:t>91%</w:t>
      </w:r>
      <w:r w:rsidR="00B425D8">
        <w:t xml:space="preserve"> in </w:t>
      </w:r>
      <w:r w:rsidR="00B368C4">
        <w:t xml:space="preserve">dense or </w:t>
      </w:r>
      <w:r w:rsidR="00B425D8">
        <w:t xml:space="preserve">loose clusters and only </w:t>
      </w:r>
      <w:r w:rsidR="00B368C4">
        <w:t>9</w:t>
      </w:r>
      <w:r w:rsidR="00B425D8">
        <w:t xml:space="preserve"> % randomly distributed.  </w:t>
      </w:r>
    </w:p>
    <w:p w:rsidR="00B004C9" w:rsidRDefault="00B004C9" w:rsidP="00B368C4">
      <w:pPr>
        <w:spacing w:after="0"/>
      </w:pPr>
    </w:p>
    <w:p w:rsidR="00B004C9" w:rsidRDefault="00B004C9" w:rsidP="00B368C4">
      <w:pPr>
        <w:spacing w:after="0"/>
      </w:pPr>
      <w:r>
        <w:t xml:space="preserve">Mass surface density and the </w:t>
      </w:r>
      <w:proofErr w:type="spellStart"/>
      <w:r>
        <w:t>comparision</w:t>
      </w:r>
      <w:proofErr w:type="spellEnd"/>
      <w:r>
        <w:t xml:space="preserve"> to </w:t>
      </w:r>
      <w:proofErr w:type="spellStart"/>
      <w:r>
        <w:t>Kennicutt</w:t>
      </w:r>
      <w:proofErr w:type="spellEnd"/>
      <w:r>
        <w:t xml:space="preserve"> Relations does not fall under Babar’s questions and may be outside of our scope, but this paper says that </w:t>
      </w:r>
      <w:proofErr w:type="spellStart"/>
      <w:r>
        <w:t>Kennicutt’s</w:t>
      </w:r>
      <w:proofErr w:type="spellEnd"/>
      <w:r>
        <w:t xml:space="preserve"> work would predict a much lower rate of star formation for these regions, but this work was done on extragalactic structures where matter is more diffuse.</w:t>
      </w:r>
    </w:p>
    <w:p w:rsidR="00B368C4" w:rsidRDefault="00B368C4" w:rsidP="00B368C4">
      <w:pPr>
        <w:spacing w:after="0"/>
      </w:pPr>
    </w:p>
    <w:p w:rsidR="009B623B" w:rsidRDefault="009B623B" w:rsidP="00B368C4">
      <w:pPr>
        <w:spacing w:after="0"/>
      </w:pPr>
    </w:p>
    <w:sectPr w:rsidR="009B623B" w:rsidSect="00396EE1">
      <w:pgSz w:w="12240" w:h="15840"/>
      <w:pgMar w:top="720" w:right="720" w:bottom="81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623B"/>
    <w:rsid w:val="000501BE"/>
    <w:rsid w:val="001067C4"/>
    <w:rsid w:val="001767B1"/>
    <w:rsid w:val="001F115D"/>
    <w:rsid w:val="00243A8B"/>
    <w:rsid w:val="00301BC0"/>
    <w:rsid w:val="003738FD"/>
    <w:rsid w:val="00396EE1"/>
    <w:rsid w:val="003C4ADE"/>
    <w:rsid w:val="00410043"/>
    <w:rsid w:val="00510A56"/>
    <w:rsid w:val="005C751A"/>
    <w:rsid w:val="006731CA"/>
    <w:rsid w:val="006A2D73"/>
    <w:rsid w:val="00707BD3"/>
    <w:rsid w:val="008902DA"/>
    <w:rsid w:val="00892CE4"/>
    <w:rsid w:val="008969CC"/>
    <w:rsid w:val="009B623B"/>
    <w:rsid w:val="00A12FFF"/>
    <w:rsid w:val="00A5432B"/>
    <w:rsid w:val="00AD1B30"/>
    <w:rsid w:val="00B004C9"/>
    <w:rsid w:val="00B368C4"/>
    <w:rsid w:val="00B425D8"/>
    <w:rsid w:val="00C14771"/>
    <w:rsid w:val="00F91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Piper2012</dc:creator>
  <cp:lastModifiedBy>Piper2012</cp:lastModifiedBy>
  <cp:revision>3</cp:revision>
  <dcterms:created xsi:type="dcterms:W3CDTF">2013-02-18T17:57:00Z</dcterms:created>
  <dcterms:modified xsi:type="dcterms:W3CDTF">2013-02-18T18:04:00Z</dcterms:modified>
</cp:coreProperties>
</file>