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8A" w:rsidRPr="0049461F" w:rsidRDefault="000B72C2">
      <w:pPr>
        <w:rPr>
          <w:b/>
          <w:sz w:val="28"/>
          <w:szCs w:val="28"/>
          <w:u w:val="single"/>
        </w:rPr>
      </w:pPr>
      <w:r w:rsidRPr="0049461F">
        <w:rPr>
          <w:b/>
          <w:sz w:val="28"/>
          <w:szCs w:val="28"/>
          <w:u w:val="single"/>
        </w:rPr>
        <w:t>Carol’s Proposal Section - NGC 281</w:t>
      </w:r>
    </w:p>
    <w:p w:rsidR="00257EAA" w:rsidRDefault="00AC49DD">
      <w:r>
        <w:t xml:space="preserve">In our efforts to observe the youngest stages </w:t>
      </w:r>
      <w:r w:rsidR="009E7770">
        <w:t xml:space="preserve">of </w:t>
      </w:r>
      <w:r>
        <w:t xml:space="preserve">star formation, we will use </w:t>
      </w:r>
      <w:r w:rsidR="00CD298A">
        <w:t>data from the</w:t>
      </w:r>
      <w:r w:rsidR="00A126F4">
        <w:t xml:space="preserve"> Herschel Space Observatory’s </w:t>
      </w:r>
      <w:r>
        <w:t>Photodetector Array Camera and Spectrometer (PACS)</w:t>
      </w:r>
      <w:r w:rsidR="00A126F4">
        <w:t>.</w:t>
      </w:r>
      <w:r>
        <w:t xml:space="preserve"> </w:t>
      </w:r>
      <w:r w:rsidR="00A126F4">
        <w:t xml:space="preserve">This </w:t>
      </w:r>
      <w:r>
        <w:t>instrument</w:t>
      </w:r>
      <w:r w:rsidR="000B72C2">
        <w:t xml:space="preserve"> </w:t>
      </w:r>
      <w:r>
        <w:t xml:space="preserve">operates in three far-infrared </w:t>
      </w:r>
      <w:r w:rsidR="003B7F62">
        <w:t xml:space="preserve">(FIR) </w:t>
      </w:r>
      <w:r>
        <w:t xml:space="preserve">wavelength bands: 70 µm, 100 µm, </w:t>
      </w:r>
      <w:r w:rsidR="00484341">
        <w:t xml:space="preserve">and </w:t>
      </w:r>
      <w:r>
        <w:t>160 µm</w:t>
      </w:r>
      <w:bookmarkStart w:id="0" w:name="_GoBack"/>
      <w:bookmarkEnd w:id="0"/>
      <w:r w:rsidRPr="00C81592">
        <w:rPr>
          <w:i/>
        </w:rPr>
        <w:t>.</w:t>
      </w:r>
      <w:r>
        <w:t xml:space="preserve"> The </w:t>
      </w:r>
      <w:r w:rsidR="003B7F62">
        <w:t xml:space="preserve">FIR </w:t>
      </w:r>
      <w:r>
        <w:t xml:space="preserve">70 µm band </w:t>
      </w:r>
      <w:r w:rsidR="00CD298A">
        <w:t xml:space="preserve">is ideal for </w:t>
      </w:r>
      <w:r w:rsidR="000B72C2">
        <w:t>direct</w:t>
      </w:r>
      <w:r w:rsidR="002919F5">
        <w:t>ly detect</w:t>
      </w:r>
      <w:r w:rsidR="00CD298A">
        <w:t>ing the</w:t>
      </w:r>
      <w:r w:rsidR="000B72C2">
        <w:t xml:space="preserve"> </w:t>
      </w:r>
      <w:r w:rsidR="00484341">
        <w:t xml:space="preserve">emission from </w:t>
      </w:r>
      <w:r w:rsidR="00DD3939">
        <w:t xml:space="preserve">the youngest </w:t>
      </w:r>
      <w:r w:rsidR="00CD298A">
        <w:t>protostars, designated Class</w:t>
      </w:r>
      <w:r w:rsidR="00484341">
        <w:t xml:space="preserve"> 0 and </w:t>
      </w:r>
      <w:r w:rsidR="00CD298A">
        <w:t xml:space="preserve">Class </w:t>
      </w:r>
      <w:r>
        <w:t>I</w:t>
      </w:r>
      <w:r w:rsidR="00CD298A">
        <w:t xml:space="preserve">, as these objects “glow” brightest at that wavelength </w:t>
      </w:r>
      <w:r w:rsidR="00675F18">
        <w:t>(</w:t>
      </w:r>
      <w:r w:rsidR="00B9220C">
        <w:t>Ali, personal communication</w:t>
      </w:r>
      <w:r w:rsidR="00C81592">
        <w:t>, 2013</w:t>
      </w:r>
      <w:r w:rsidR="00675F18">
        <w:t>)</w:t>
      </w:r>
      <w:r w:rsidR="00DD3939">
        <w:t xml:space="preserve">. </w:t>
      </w:r>
    </w:p>
    <w:p w:rsidR="00C81592" w:rsidRDefault="0053452A">
      <w:r>
        <w:t xml:space="preserve">Flux densities </w:t>
      </w:r>
      <w:r w:rsidR="00257EAA">
        <w:t xml:space="preserve">for each protostar </w:t>
      </w:r>
      <w:r>
        <w:t>will be measured u</w:t>
      </w:r>
      <w:r w:rsidR="00C81592">
        <w:t>sing small aperture photometry</w:t>
      </w:r>
      <w:r w:rsidR="00C81592">
        <w:t xml:space="preserve"> </w:t>
      </w:r>
      <w:r w:rsidR="00C81592">
        <w:t xml:space="preserve">with a resolution of 5.2″ for point sources at 70 µm (Fischer, 2013). </w:t>
      </w:r>
      <w:r w:rsidR="00A5152C">
        <w:t xml:space="preserve">At this wavelength, flux densities </w:t>
      </w:r>
      <w:r>
        <w:t>vary from 8 mJy to 930 mJy</w:t>
      </w:r>
      <w:r w:rsidR="00675F18" w:rsidRPr="00675F18">
        <w:rPr>
          <w:b/>
        </w:rPr>
        <w:t xml:space="preserve"> </w:t>
      </w:r>
      <w:r w:rsidR="00C81592">
        <w:t xml:space="preserve">(Fischer, 2013). </w:t>
      </w:r>
      <w:r>
        <w:t xml:space="preserve">The median signal of the flux densities in the form of a background annulus will be subtracted from the overall signal in </w:t>
      </w:r>
      <w:r w:rsidR="00675F18">
        <w:t>order</w:t>
      </w:r>
      <w:r>
        <w:t xml:space="preserve"> to distinguish between the </w:t>
      </w:r>
      <w:r w:rsidR="0049461F">
        <w:t xml:space="preserve">true </w:t>
      </w:r>
      <w:r>
        <w:t xml:space="preserve">internal </w:t>
      </w:r>
      <w:r w:rsidR="00727597">
        <w:t>emission of energy</w:t>
      </w:r>
      <w:r>
        <w:t xml:space="preserve"> of each protostar</w:t>
      </w:r>
      <w:r w:rsidR="0049461F">
        <w:t xml:space="preserve"> and the external </w:t>
      </w:r>
      <w:r w:rsidR="00727597">
        <w:t>emission from the surrounding interstellar medium</w:t>
      </w:r>
      <w:r w:rsidR="0049461F">
        <w:t>.</w:t>
      </w:r>
      <w:r w:rsidR="00DD3939">
        <w:t xml:space="preserve"> </w:t>
      </w:r>
      <w:r w:rsidR="0049461F">
        <w:t>F</w:t>
      </w:r>
      <w:r w:rsidR="00DD3939">
        <w:t xml:space="preserve">lux densities </w:t>
      </w:r>
      <w:r w:rsidR="009144E3">
        <w:t>will be</w:t>
      </w:r>
      <w:r w:rsidR="0084388A">
        <w:t xml:space="preserve"> displayed in the form of a spectral energy distribution </w:t>
      </w:r>
      <w:r w:rsidR="0050764C">
        <w:t xml:space="preserve">(SED) </w:t>
      </w:r>
      <w:r w:rsidR="0084388A">
        <w:t xml:space="preserve">profile. </w:t>
      </w:r>
      <w:r w:rsidR="00CB309C">
        <w:t xml:space="preserve">We will focus on </w:t>
      </w:r>
      <w:r w:rsidR="0050764C">
        <w:t>the Rayleigh-Jeans, or rising, portion of the SED</w:t>
      </w:r>
      <w:r w:rsidR="00CB5BC4">
        <w:t xml:space="preserve"> as t</w:t>
      </w:r>
      <w:r w:rsidR="00586EAC">
        <w:t xml:space="preserve">his </w:t>
      </w:r>
      <w:r w:rsidR="0050764C">
        <w:t xml:space="preserve">is where </w:t>
      </w:r>
      <w:r w:rsidR="006F5C7F">
        <w:t xml:space="preserve">the emission from </w:t>
      </w:r>
      <w:r w:rsidR="00FA24B3">
        <w:t>Class 0</w:t>
      </w:r>
      <w:r w:rsidR="00952085">
        <w:t xml:space="preserve">/I </w:t>
      </w:r>
      <w:r w:rsidR="006F5C7F">
        <w:t xml:space="preserve">protostars reveals itself </w:t>
      </w:r>
      <w:r w:rsidR="00CB5BC4">
        <w:t>most readily</w:t>
      </w:r>
      <w:r w:rsidR="00CB309C">
        <w:t xml:space="preserve"> </w:t>
      </w:r>
      <w:r w:rsidR="00C81592">
        <w:t xml:space="preserve">(Ali, personal communication, 2013). </w:t>
      </w:r>
    </w:p>
    <w:p w:rsidR="002960F7" w:rsidRDefault="0084388A">
      <w:r>
        <w:t xml:space="preserve">A previously defined grid of radiative transfer models </w:t>
      </w:r>
      <w:r w:rsidR="002960F7">
        <w:t xml:space="preserve">based on specific characteristics of protostars, i.e. envelope densities, cavity opening angles, overall inclinations, and internal luminosities, </w:t>
      </w:r>
      <w:r>
        <w:t xml:space="preserve">has been used in other studies to help constrain the </w:t>
      </w:r>
      <w:r w:rsidR="00302FE5">
        <w:t xml:space="preserve">physical </w:t>
      </w:r>
      <w:r w:rsidR="002960F7">
        <w:t>properties</w:t>
      </w:r>
      <w:r>
        <w:t xml:space="preserve"> of protostar</w:t>
      </w:r>
      <w:r w:rsidR="00675F18">
        <w:t>s</w:t>
      </w:r>
      <w:r w:rsidR="002960F7">
        <w:t xml:space="preserve"> </w:t>
      </w:r>
      <w:r w:rsidR="00C81592">
        <w:t xml:space="preserve">(Ali, 2010). </w:t>
      </w:r>
      <w:r w:rsidR="00302FE5">
        <w:t>Looking for a match between</w:t>
      </w:r>
      <w:r w:rsidR="00A76E47">
        <w:t xml:space="preserve"> </w:t>
      </w:r>
      <w:r w:rsidR="00302FE5">
        <w:t xml:space="preserve">these models and </w:t>
      </w:r>
      <w:r w:rsidR="00A76E47">
        <w:t xml:space="preserve">the SEDs of our newly discovered </w:t>
      </w:r>
      <w:r w:rsidR="00B92A5A">
        <w:t>objects</w:t>
      </w:r>
      <w:r w:rsidR="00A76E47">
        <w:t xml:space="preserve"> will further </w:t>
      </w:r>
      <w:r w:rsidR="00302FE5">
        <w:t>sharpen</w:t>
      </w:r>
      <w:r w:rsidR="00A76E47">
        <w:t xml:space="preserve"> our observations. </w:t>
      </w:r>
      <w:r w:rsidR="00675F18">
        <w:t xml:space="preserve">We will </w:t>
      </w:r>
      <w:r w:rsidR="00A76E47">
        <w:t xml:space="preserve">use </w:t>
      </w:r>
      <w:r w:rsidR="00302FE5">
        <w:t>this</w:t>
      </w:r>
      <w:r w:rsidR="00A76E47">
        <w:t xml:space="preserve"> correlation</w:t>
      </w:r>
      <w:r w:rsidR="00675F18">
        <w:t xml:space="preserve"> </w:t>
      </w:r>
      <w:r w:rsidR="00A76E47">
        <w:t xml:space="preserve">between observation and theory </w:t>
      </w:r>
      <w:r w:rsidR="00675F18">
        <w:t>in an effort</w:t>
      </w:r>
      <w:r w:rsidR="003761FC">
        <w:t xml:space="preserve"> to </w:t>
      </w:r>
      <w:r w:rsidR="00C877B3">
        <w:t>further define</w:t>
      </w:r>
      <w:r w:rsidR="00A96A0B">
        <w:t xml:space="preserve"> the physical properties </w:t>
      </w:r>
      <w:r w:rsidR="000E0384">
        <w:t xml:space="preserve">involved </w:t>
      </w:r>
      <w:r w:rsidR="003761FC">
        <w:t xml:space="preserve">for each </w:t>
      </w:r>
      <w:r w:rsidR="001E0F48">
        <w:t xml:space="preserve">newly discovered </w:t>
      </w:r>
      <w:r w:rsidR="003761FC">
        <w:t>protostar</w:t>
      </w:r>
      <w:r w:rsidR="002A5918">
        <w:t>.</w:t>
      </w:r>
    </w:p>
    <w:p w:rsidR="006A446D" w:rsidRDefault="007F6F6F">
      <w:r>
        <w:t xml:space="preserve">It is </w:t>
      </w:r>
      <w:r w:rsidR="00DD3939">
        <w:t xml:space="preserve">also </w:t>
      </w:r>
      <w:r>
        <w:t>possible to determine the bolometric temperature and bolometric</w:t>
      </w:r>
      <w:r w:rsidR="00B57EFE">
        <w:t xml:space="preserve"> luminosity for each protostar</w:t>
      </w:r>
      <w:r w:rsidR="0082702D">
        <w:t xml:space="preserve"> </w:t>
      </w:r>
      <w:r w:rsidR="00414629">
        <w:t>(Myers and Ladd, 1993).</w:t>
      </w:r>
      <w:r w:rsidR="00B57EFE">
        <w:t xml:space="preserve"> </w:t>
      </w:r>
      <w:r w:rsidR="006A446D">
        <w:t xml:space="preserve">Once </w:t>
      </w:r>
      <w:r w:rsidR="00F1164A">
        <w:t xml:space="preserve">those values have been </w:t>
      </w:r>
      <w:r w:rsidR="006A446D">
        <w:t>determined, c</w:t>
      </w:r>
      <w:r>
        <w:t xml:space="preserve">olor-magnitude diagrams </w:t>
      </w:r>
      <w:r w:rsidR="00B57EFE">
        <w:t xml:space="preserve">will be </w:t>
      </w:r>
      <w:r w:rsidR="00F1164A">
        <w:t>plotted</w:t>
      </w:r>
      <w:r>
        <w:t xml:space="preserve">. </w:t>
      </w:r>
      <w:r w:rsidR="00CB309C">
        <w:t xml:space="preserve">These diagrams will be used to </w:t>
      </w:r>
      <w:r w:rsidR="006A741D">
        <w:t xml:space="preserve">constrain the </w:t>
      </w:r>
      <w:r w:rsidR="00CB309C">
        <w:t>classif</w:t>
      </w:r>
      <w:r w:rsidR="006A741D">
        <w:t>ication of each of</w:t>
      </w:r>
      <w:r w:rsidR="00CB309C">
        <w:t xml:space="preserve"> the </w:t>
      </w:r>
      <w:r w:rsidR="006A741D">
        <w:t xml:space="preserve">newly discovered </w:t>
      </w:r>
      <w:r w:rsidR="00CB309C">
        <w:t>proto</w:t>
      </w:r>
      <w:r w:rsidR="006A741D">
        <w:t xml:space="preserve">stars. </w:t>
      </w:r>
    </w:p>
    <w:p w:rsidR="00365C12" w:rsidRDefault="006D5741">
      <w:r>
        <w:t xml:space="preserve">NGC 281 is an ideal location for the study of star formation. </w:t>
      </w:r>
      <w:r w:rsidR="00F1164A">
        <w:t>After the identification of the youngest protostars in NGC 281, their positions will be plotted. The distribution of these newly discovered protostars relative to the overall nebular region will help to reveal the role of the radiation from the central cluster of massive O and B stars</w:t>
      </w:r>
      <w:r w:rsidR="00DB013B">
        <w:t xml:space="preserve"> and its impact on star formation</w:t>
      </w:r>
      <w:r w:rsidR="00F1164A">
        <w:t xml:space="preserve">. Results from our observations will provide new information that will help elucidate the nature of the types of star formation occurring in this region. </w:t>
      </w:r>
      <w:r w:rsidR="00862067">
        <w:t xml:space="preserve">Overall, </w:t>
      </w:r>
      <w:r w:rsidR="001358E8">
        <w:t xml:space="preserve">our goal is </w:t>
      </w:r>
      <w:r w:rsidR="00D03A0F">
        <w:t xml:space="preserve">to contribute </w:t>
      </w:r>
      <w:r>
        <w:t xml:space="preserve">new data </w:t>
      </w:r>
      <w:r w:rsidR="00D03A0F">
        <w:t xml:space="preserve">that </w:t>
      </w:r>
      <w:r w:rsidR="00476D99">
        <w:t>will</w:t>
      </w:r>
      <w:r w:rsidR="00D03A0F">
        <w:t xml:space="preserve"> be used </w:t>
      </w:r>
      <w:r w:rsidR="00476D99">
        <w:t>to develop</w:t>
      </w:r>
      <w:r w:rsidR="00862067">
        <w:t xml:space="preserve"> a more accurate model o</w:t>
      </w:r>
      <w:r w:rsidR="001358E8">
        <w:t xml:space="preserve">f the developmental stages of the youngest </w:t>
      </w:r>
      <w:r w:rsidR="00862067">
        <w:t>protostar</w:t>
      </w:r>
      <w:r w:rsidR="001358E8">
        <w:t xml:space="preserve">s. </w:t>
      </w:r>
    </w:p>
    <w:p w:rsidR="007F6F6F" w:rsidRDefault="007F6F6F"/>
    <w:sectPr w:rsidR="007F6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C2"/>
    <w:rsid w:val="000520CD"/>
    <w:rsid w:val="000A6414"/>
    <w:rsid w:val="000B72C2"/>
    <w:rsid w:val="000E0384"/>
    <w:rsid w:val="001358E8"/>
    <w:rsid w:val="001E0F48"/>
    <w:rsid w:val="002114D2"/>
    <w:rsid w:val="00250E37"/>
    <w:rsid w:val="00257EAA"/>
    <w:rsid w:val="002919F5"/>
    <w:rsid w:val="002960F7"/>
    <w:rsid w:val="002A5918"/>
    <w:rsid w:val="00302FE5"/>
    <w:rsid w:val="00365C12"/>
    <w:rsid w:val="003761FC"/>
    <w:rsid w:val="00382FA7"/>
    <w:rsid w:val="003B4AAF"/>
    <w:rsid w:val="003B7F62"/>
    <w:rsid w:val="003E22A4"/>
    <w:rsid w:val="00414629"/>
    <w:rsid w:val="00476D99"/>
    <w:rsid w:val="00484341"/>
    <w:rsid w:val="0049461F"/>
    <w:rsid w:val="0050764C"/>
    <w:rsid w:val="0052728A"/>
    <w:rsid w:val="0053452A"/>
    <w:rsid w:val="00586EAC"/>
    <w:rsid w:val="00675F18"/>
    <w:rsid w:val="006A446D"/>
    <w:rsid w:val="006A741D"/>
    <w:rsid w:val="006D5741"/>
    <w:rsid w:val="006F5C7F"/>
    <w:rsid w:val="00727597"/>
    <w:rsid w:val="007418D1"/>
    <w:rsid w:val="007F6F6F"/>
    <w:rsid w:val="0082702D"/>
    <w:rsid w:val="0084388A"/>
    <w:rsid w:val="00862067"/>
    <w:rsid w:val="00864BF6"/>
    <w:rsid w:val="009144E3"/>
    <w:rsid w:val="00952085"/>
    <w:rsid w:val="009E7770"/>
    <w:rsid w:val="00A126F4"/>
    <w:rsid w:val="00A34239"/>
    <w:rsid w:val="00A35BE9"/>
    <w:rsid w:val="00A5152C"/>
    <w:rsid w:val="00A53B52"/>
    <w:rsid w:val="00A76E47"/>
    <w:rsid w:val="00A96A0B"/>
    <w:rsid w:val="00AC49DD"/>
    <w:rsid w:val="00B5512E"/>
    <w:rsid w:val="00B57EFE"/>
    <w:rsid w:val="00B9220C"/>
    <w:rsid w:val="00B92A5A"/>
    <w:rsid w:val="00BB210A"/>
    <w:rsid w:val="00C403B4"/>
    <w:rsid w:val="00C81592"/>
    <w:rsid w:val="00C877B3"/>
    <w:rsid w:val="00C96543"/>
    <w:rsid w:val="00CB309C"/>
    <w:rsid w:val="00CB5BC4"/>
    <w:rsid w:val="00CD298A"/>
    <w:rsid w:val="00D03A0F"/>
    <w:rsid w:val="00D15D94"/>
    <w:rsid w:val="00D87D3C"/>
    <w:rsid w:val="00DB013B"/>
    <w:rsid w:val="00DD3939"/>
    <w:rsid w:val="00DE254F"/>
    <w:rsid w:val="00DE2852"/>
    <w:rsid w:val="00E15506"/>
    <w:rsid w:val="00EE58AC"/>
    <w:rsid w:val="00F1164A"/>
    <w:rsid w:val="00FA24B3"/>
    <w:rsid w:val="00FB1B83"/>
    <w:rsid w:val="00FD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815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815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67</cp:revision>
  <dcterms:created xsi:type="dcterms:W3CDTF">2013-02-24T20:04:00Z</dcterms:created>
  <dcterms:modified xsi:type="dcterms:W3CDTF">2013-02-26T16:28:00Z</dcterms:modified>
</cp:coreProperties>
</file>